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CD" w:rsidRPr="0021038F" w:rsidRDefault="00B633CD" w:rsidP="00B63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72"/>
        </w:tabs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B633CD" w:rsidRPr="00762C51" w:rsidRDefault="00B633CD" w:rsidP="00B633CD">
      <w:pPr>
        <w:jc w:val="center"/>
        <w:rPr>
          <w:rFonts w:ascii="TH SarabunIT๙" w:hAnsi="TH SarabunIT๙" w:cs="TH SarabunIT๙"/>
          <w:sz w:val="32"/>
          <w:szCs w:val="32"/>
        </w:rPr>
      </w:pPr>
      <w:r w:rsidRPr="00762C51">
        <w:rPr>
          <w:rFonts w:ascii="TH SarabunIT๙" w:hAnsi="TH SarabunIT๙" w:cs="TH SarabunIT๙"/>
          <w:sz w:val="32"/>
          <w:szCs w:val="32"/>
        </w:rPr>
        <w:object w:dxaOrig="2202" w:dyaOrig="2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99.55pt" o:ole="" fillcolor="window">
            <v:imagedata r:id="rId5" o:title=""/>
          </v:shape>
          <o:OLEObject Type="Embed" ProgID="MSDraw" ShapeID="_x0000_i1025" DrawAspect="Content" ObjectID="_1634971279" r:id="rId6">
            <o:FieldCodes>\* MERGEFORMAT</o:FieldCodes>
          </o:OLEObject>
        </w:object>
      </w:r>
    </w:p>
    <w:p w:rsidR="00B633CD" w:rsidRPr="00762C51" w:rsidRDefault="00B633CD" w:rsidP="00B633CD">
      <w:pPr>
        <w:pStyle w:val="1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ประกาศ</w:t>
      </w:r>
      <w:r w:rsidRPr="00762C51">
        <w:rPr>
          <w:rFonts w:ascii="TH SarabunIT๙" w:eastAsia="Angsana New" w:hAnsi="TH SarabunIT๙" w:cs="TH SarabunIT๙"/>
          <w:cs/>
        </w:rPr>
        <w:t>องค์การบริหารส่วนตำบล</w:t>
      </w:r>
      <w:r>
        <w:rPr>
          <w:rFonts w:ascii="TH SarabunIT๙" w:eastAsia="Angsana New" w:hAnsi="TH SarabunIT๙" w:cs="TH SarabunIT๙"/>
          <w:cs/>
        </w:rPr>
        <w:t>ท่าหิน</w:t>
      </w:r>
      <w:proofErr w:type="spellStart"/>
      <w:r>
        <w:rPr>
          <w:rFonts w:ascii="TH SarabunIT๙" w:eastAsia="Angsana New" w:hAnsi="TH SarabunIT๙" w:cs="TH SarabunIT๙"/>
          <w:cs/>
        </w:rPr>
        <w:t>โงม</w:t>
      </w:r>
      <w:proofErr w:type="spellEnd"/>
    </w:p>
    <w:p w:rsidR="00B633CD" w:rsidRDefault="00B633CD" w:rsidP="00B633CD">
      <w:pPr>
        <w:pStyle w:val="1"/>
        <w:rPr>
          <w:rFonts w:ascii="TH SarabunIT๙" w:hAnsi="TH SarabunIT๙" w:cs="TH SarabunIT๙"/>
        </w:rPr>
      </w:pPr>
      <w:r w:rsidRPr="00762C51"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ฐานในการคำนวณและร้อยละของฐานในการคำนวณ</w:t>
      </w:r>
      <w:r w:rsidRPr="00762C51">
        <w:rPr>
          <w:rFonts w:ascii="TH SarabunIT๙" w:hAnsi="TH SarabunIT๙" w:cs="TH SarabunIT๙"/>
          <w:cs/>
        </w:rPr>
        <w:t>เลื่อนเงินเดือนพนักงานครู</w:t>
      </w:r>
      <w:r>
        <w:rPr>
          <w:rFonts w:ascii="TH SarabunIT๙" w:hAnsi="TH SarabunIT๙" w:cs="TH SarabunIT๙" w:hint="cs"/>
          <w:cs/>
        </w:rPr>
        <w:t xml:space="preserve"> </w:t>
      </w:r>
    </w:p>
    <w:p w:rsidR="00B633CD" w:rsidRPr="00762C51" w:rsidRDefault="00B633CD" w:rsidP="00B633CD">
      <w:pPr>
        <w:pStyle w:val="1"/>
        <w:rPr>
          <w:rFonts w:ascii="TH SarabunIT๙" w:hAnsi="TH SarabunIT๙" w:cs="TH SarabunIT๙" w:hint="cs"/>
        </w:rPr>
      </w:pPr>
      <w:r w:rsidRPr="00762C51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 xml:space="preserve"> ประจำปีงบประมาณ 2562 ครั้งที่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  ครึ่งป</w:t>
      </w:r>
      <w:r>
        <w:rPr>
          <w:rFonts w:ascii="TH SarabunIT๙" w:hAnsi="TH SarabunIT๙" w:cs="TH SarabunIT๙" w:hint="cs"/>
          <w:cs/>
        </w:rPr>
        <w:t>ีหลัง</w:t>
      </w:r>
    </w:p>
    <w:p w:rsidR="00B633CD" w:rsidRPr="00762C51" w:rsidRDefault="00B633CD" w:rsidP="00B633C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762C51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B633CD" w:rsidRPr="00762C51" w:rsidRDefault="00B633CD" w:rsidP="00B633CD">
      <w:pPr>
        <w:pStyle w:val="1"/>
        <w:tabs>
          <w:tab w:val="left" w:pos="1418"/>
        </w:tabs>
        <w:jc w:val="thaiDistribute"/>
        <w:rPr>
          <w:rFonts w:ascii="TH SarabunIT๙" w:hAnsi="TH SarabunIT๙" w:cs="TH SarabunIT๙" w:hint="cs"/>
          <w:cs/>
        </w:rPr>
      </w:pPr>
      <w:r w:rsidRPr="00762C51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ตามที่</w:t>
      </w:r>
      <w:r w:rsidRPr="00762C51">
        <w:rPr>
          <w:rFonts w:ascii="TH SarabunIT๙" w:hAnsi="TH SarabunIT๙" w:cs="TH SarabunIT๙"/>
          <w:cs/>
        </w:rPr>
        <w:t>ประกาศคณะกรรม</w:t>
      </w:r>
      <w:r>
        <w:rPr>
          <w:rFonts w:ascii="TH SarabunIT๙" w:hAnsi="TH SarabunIT๙" w:cs="TH SarabunIT๙"/>
          <w:cs/>
        </w:rPr>
        <w:t>การพนักงานส่วนตำบลจังหวัดชัยภูมิ</w:t>
      </w:r>
      <w:r w:rsidRPr="00762C51">
        <w:rPr>
          <w:rFonts w:ascii="TH SarabunIT๙" w:hAnsi="TH SarabunIT๙" w:cs="TH SarabunIT๙"/>
          <w:cs/>
        </w:rPr>
        <w:t xml:space="preserve"> เรื่อง  หลักเกณฑ์และเงื่อนไขเกี่ยวกับการเลื่อนเงินเดือนพนักงานครูและบุคลากรทางการศึกษาองค์การบริหารส่วน</w:t>
      </w:r>
      <w:r>
        <w:rPr>
          <w:rFonts w:ascii="TH SarabunIT๙" w:hAnsi="TH SarabunIT๙" w:cs="TH SarabunIT๙"/>
          <w:cs/>
        </w:rPr>
        <w:t xml:space="preserve">ตำบล พ.ศ.2562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ในการประชุมครั้งที่ 6/2562 เมื่อวันที่ 27 มิถุนายน 2562 </w:t>
      </w:r>
      <w:r>
        <w:rPr>
          <w:rFonts w:ascii="TH SarabunIT๙" w:hAnsi="TH SarabunIT๙" w:cs="TH SarabunIT๙"/>
          <w:cs/>
        </w:rPr>
        <w:t>โดย ข้อ 6 วรรคสองกำหนดให้การเลื่อนเงินเดือนพนักงานครูและบุคลากรทางการศึกษาองค์การบริหารส่วนตำบลแต่ละคนในแต่ละครั้ง ให้เลื่อนได้ในอัตราไม่เกิน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ร้อยละ 6 ของฐานใน</w:t>
      </w:r>
      <w:r>
        <w:rPr>
          <w:rFonts w:ascii="TH SarabunIT๙" w:hAnsi="TH SarabunIT๙" w:cs="TH SarabunIT๙" w:hint="cs"/>
          <w:cs/>
        </w:rPr>
        <w:t>การคำนวณ และให้องค์การบริหารส่วนตำบลประกาศอัตราร้อยละของฐานในการคำนวณที่ได้ใช้เป็นเกณฑ์ในการคำนวณเพื่อเลื่อนเงินเดือน โดยต้องประกาศให้ทราบเป็นการทั่วไป อย่างช้าที่สุดพร้อมกับการมีคำสั่งเลื่อนเงินเดือน</w:t>
      </w:r>
    </w:p>
    <w:p w:rsidR="00B633CD" w:rsidRPr="00762C51" w:rsidRDefault="00B633CD" w:rsidP="00B633CD">
      <w:pPr>
        <w:pStyle w:val="1"/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</w:t>
      </w:r>
      <w:r w:rsidRPr="00762C51">
        <w:rPr>
          <w:rFonts w:ascii="TH SarabunIT๙" w:hAnsi="TH SarabunIT๙" w:cs="TH SarabunIT๙"/>
          <w:cs/>
        </w:rPr>
        <w:t>เพื่อให้การ</w:t>
      </w:r>
      <w:r>
        <w:rPr>
          <w:rFonts w:ascii="TH SarabunIT๙" w:hAnsi="TH SarabunIT๙" w:cs="TH SarabunIT๙" w:hint="cs"/>
          <w:cs/>
        </w:rPr>
        <w:t>เลื่อนเงินเดือนพนักงานครูองค์การบริหารส่วนตำบลและบุคลากรทางการศึกษา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ครั้งที่ 2 ประจำปี 2562 เป็นไปตามหลักเกณฑ์ที่กำหนดไว้ อาศัยอำนาจตาม ข้อ 6 แห่งประกาศคณะกรรมการพนักงานส่วนตำบลจังหวัดชัยภูมิ เรื่อง หลักเกณฑ์และเงื่อนไขเกี่ยวกับการเลื่อนเงินเดือนพนักงานครูและบุคลากรทางการศึกษาองค์การบริหารส่วนตำบล พ.ศ.2562 ในการประชุมครั้งที่ 6/2562 เมื่อวันที่ 27 มิถุนายน 2562 และมติที่ประชุมคณะกรรมการพิจารณาเลื่อนเงินเดือนพนักงานครูและบุคลากรทางการศึกษา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ในการประชุมเมื่อวันที่ 16 ตุลาคม 2562        จึงประกาศฐานในการคำนวณและร้อยละของฐานในการคำนวณเลื่อนเงินเดือนพนักงานครูองค์การบริหาร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cs/>
        </w:rPr>
        <w:t>โงม</w:t>
      </w:r>
      <w:proofErr w:type="spellEnd"/>
      <w:r>
        <w:rPr>
          <w:rFonts w:ascii="TH SarabunIT๙" w:hAnsi="TH SarabunIT๙" w:cs="TH SarabunIT๙" w:hint="cs"/>
          <w:cs/>
        </w:rPr>
        <w:t xml:space="preserve"> ครั้งที่ 2 ประจำปี 2562  ดังนี้</w:t>
      </w:r>
    </w:p>
    <w:p w:rsidR="00B633CD" w:rsidRDefault="00B633CD" w:rsidP="00B633CD">
      <w:pPr>
        <w:ind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493382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ตัวเลขที่จะนำไปใช้ในการคิดคำนวณเพื่อเลื่อนเงินเดือนพนักงานครูพนักงานส่วนตำบล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แต่ละอันดับ โดยแบ่งเป็น </w:t>
      </w:r>
    </w:p>
    <w:p w:rsidR="00B633CD" w:rsidRDefault="00B633CD" w:rsidP="00B633CD">
      <w:pPr>
        <w:ind w:firstLine="1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Pr="000857A8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ระดับล่าง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ผลรวมของเงินเดือนต่ำสุดตามที่คณะกรรมการกลางพนักงานส่วนตำบลกำหนดกับค่ากลาง หารด้วยสอง </w:t>
      </w:r>
    </w:p>
    <w:p w:rsidR="00B633CD" w:rsidRDefault="00B633CD" w:rsidP="00B633C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ฐานในการคำนวณระดับบน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ผลรวมของเงินเดือนต่ำสุดตามที่คณะกรรมการ</w:t>
      </w:r>
    </w:p>
    <w:p w:rsidR="00B633CD" w:rsidRDefault="00B633CD" w:rsidP="00B633C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กลางพนักงานส่วนตำบลกำหนดกับค่ากลาง หารด้วยสอง</w:t>
      </w: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B633CD" w:rsidRDefault="00B633CD" w:rsidP="00B633CD">
      <w:pPr>
        <w:rPr>
          <w:rFonts w:ascii="TH SarabunIT๙" w:hAnsi="TH SarabunIT๙" w:cs="TH SarabunIT๙"/>
          <w:sz w:val="32"/>
          <w:szCs w:val="32"/>
        </w:rPr>
      </w:pPr>
    </w:p>
    <w:p w:rsidR="005F7E08" w:rsidRDefault="005F7E08" w:rsidP="00B633CD">
      <w:pPr>
        <w:rPr>
          <w:rFonts w:ascii="TH SarabunIT๙" w:hAnsi="TH SarabunIT๙" w:cs="TH SarabunIT๙" w:hint="cs"/>
          <w:sz w:val="32"/>
          <w:szCs w:val="32"/>
        </w:rPr>
      </w:pPr>
    </w:p>
    <w:p w:rsidR="00B633CD" w:rsidRDefault="00B633CD" w:rsidP="00B633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B633CD" w:rsidRPr="004249BF" w:rsidRDefault="00B633CD" w:rsidP="00B633C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B633CD" w:rsidRDefault="00B633CD" w:rsidP="00B633CD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ฐานในการคำนวณ</w:t>
      </w:r>
      <w:r w:rsidRPr="004249BF">
        <w:rPr>
          <w:rFonts w:ascii="TH SarabunIT๙" w:hAnsi="TH SarabunIT๙" w:cs="TH SarabunIT๙"/>
          <w:sz w:val="32"/>
          <w:szCs w:val="32"/>
        </w:rPr>
        <w:t xml:space="preserve"> </w:t>
      </w:r>
      <w:r w:rsidRPr="004249BF">
        <w:rPr>
          <w:rFonts w:ascii="TH SarabunIT๙" w:hAnsi="TH SarabunIT๙" w:cs="TH SarabunIT๙" w:hint="cs"/>
          <w:sz w:val="32"/>
          <w:szCs w:val="32"/>
          <w:cs/>
        </w:rPr>
        <w:t>จากตาราง</w:t>
      </w:r>
      <w:r>
        <w:rPr>
          <w:rFonts w:ascii="TH SarabunIT๙" w:hAnsi="TH SarabunIT๙" w:cs="TH SarabunIT๙"/>
          <w:sz w:val="32"/>
          <w:szCs w:val="32"/>
          <w:cs/>
        </w:rPr>
        <w:t>บัญชีขั้นต่ำขั้นสูงของ</w:t>
      </w:r>
      <w:r w:rsidRPr="00274A8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</w:t>
      </w:r>
    </w:p>
    <w:p w:rsidR="00B633CD" w:rsidRPr="00274A85" w:rsidRDefault="00B633CD" w:rsidP="00B633CD">
      <w:pPr>
        <w:rPr>
          <w:rFonts w:ascii="TH SarabunIT๙" w:hAnsi="TH SarabunIT๙" w:cs="TH SarabunIT๙"/>
          <w:sz w:val="32"/>
          <w:szCs w:val="32"/>
        </w:rPr>
      </w:pPr>
      <w:r w:rsidRPr="00274A85">
        <w:rPr>
          <w:rFonts w:ascii="TH SarabunIT๙" w:hAnsi="TH SarabunIT๙" w:cs="TH SarabunIT๙"/>
          <w:sz w:val="32"/>
          <w:szCs w:val="32"/>
          <w:cs/>
        </w:rPr>
        <w:t>ทางการศึกษา</w:t>
      </w:r>
      <w:r w:rsidRPr="00274A85">
        <w:rPr>
          <w:rFonts w:ascii="TH SarabunIT๙" w:hAnsi="TH SarabunIT๙" w:cs="TH SarabunIT๙"/>
          <w:sz w:val="32"/>
          <w:szCs w:val="32"/>
        </w:rPr>
        <w:t xml:space="preserve"> </w:t>
      </w:r>
      <w:r w:rsidRPr="00274A85">
        <w:rPr>
          <w:rFonts w:ascii="TH SarabunIT๙" w:hAnsi="TH SarabunIT๙" w:cs="TH SarabunIT๙"/>
          <w:sz w:val="32"/>
          <w:szCs w:val="32"/>
          <w:cs/>
        </w:rPr>
        <w:t>ที่มีใบอนุญาตประกอบวิชาชีพ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เพื่อใช้เป็นฐานในการคำนวณเลื่อนเงินเดือนพนักงานครู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โงม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ประจำปี 2562 </w:t>
      </w:r>
      <w:r w:rsidRPr="00274A8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633CD" w:rsidRPr="00BF4D59" w:rsidRDefault="00B633CD" w:rsidP="00B633CD">
      <w:pPr>
        <w:pStyle w:val="Defaul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477"/>
        <w:gridCol w:w="1878"/>
        <w:gridCol w:w="1743"/>
      </w:tblGrid>
      <w:tr w:rsidR="00B633CD" w:rsidRPr="005B1A12" w:rsidTr="00D42C59">
        <w:tc>
          <w:tcPr>
            <w:tcW w:w="1235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อันดับ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ช่วงเงินเดือน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ฐานในการคำนวณ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840-76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660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68,560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980-60</w:t>
            </w: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5B1A12">
              <w:rPr>
                <w:rFonts w:ascii="TH SarabunIT๙" w:hAnsi="TH SarabunIT๙" w:cs="TH SarabunIT๙"/>
                <w:sz w:val="32"/>
                <w:szCs w:val="32"/>
              </w:rPr>
              <w:t>830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60,830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50,330-69,040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59,630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24,400-50,320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50,320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40,280-53,390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49,330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19,860-40,270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37,200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30,210-41,620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35,270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16,190-30,200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24,890-34,310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29,600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15,440-24,880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22,780</w:t>
            </w:r>
          </w:p>
        </w:tc>
      </w:tr>
      <w:tr w:rsidR="00B633CD" w:rsidRPr="005B1A12" w:rsidTr="00D42C59">
        <w:tc>
          <w:tcPr>
            <w:tcW w:w="1235" w:type="dxa"/>
            <w:vMerge w:val="restart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19,910-24,750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22,330</w:t>
            </w:r>
          </w:p>
        </w:tc>
      </w:tr>
      <w:tr w:rsidR="00B633CD" w:rsidRPr="005B1A12" w:rsidTr="00D42C59">
        <w:tc>
          <w:tcPr>
            <w:tcW w:w="1235" w:type="dxa"/>
            <w:vMerge/>
            <w:shd w:val="clear" w:color="auto" w:fill="auto"/>
          </w:tcPr>
          <w:p w:rsidR="00B633CD" w:rsidRPr="005B1A12" w:rsidRDefault="00B633CD" w:rsidP="00D42C5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15,050-19,900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1783" w:type="dxa"/>
            <w:shd w:val="clear" w:color="auto" w:fill="auto"/>
          </w:tcPr>
          <w:p w:rsidR="00B633CD" w:rsidRPr="005B1A12" w:rsidRDefault="00B633CD" w:rsidP="00D42C5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1A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17,480</w:t>
            </w:r>
          </w:p>
        </w:tc>
      </w:tr>
    </w:tbl>
    <w:p w:rsidR="00B633CD" w:rsidRPr="000857A8" w:rsidRDefault="00B633CD" w:rsidP="00B633CD">
      <w:pPr>
        <w:pStyle w:val="a3"/>
        <w:ind w:left="1800"/>
        <w:jc w:val="both"/>
        <w:rPr>
          <w:rFonts w:ascii="TH SarabunIT๙" w:eastAsia="Angsana New" w:hAnsi="TH SarabunIT๙" w:cs="TH SarabunIT๙" w:hint="cs"/>
          <w:sz w:val="16"/>
          <w:szCs w:val="16"/>
        </w:rPr>
      </w:pPr>
    </w:p>
    <w:p w:rsidR="00B633CD" w:rsidRPr="006C379D" w:rsidRDefault="00B633CD" w:rsidP="00B633CD">
      <w:pPr>
        <w:pStyle w:val="a3"/>
        <w:numPr>
          <w:ilvl w:val="0"/>
          <w:numId w:val="1"/>
        </w:numPr>
        <w:ind w:left="1708" w:hanging="308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C538A">
        <w:rPr>
          <w:rFonts w:ascii="TH SarabunIT๙" w:eastAsia="Angsana New" w:hAnsi="TH SarabunIT๙" w:cs="TH SarabunIT๙" w:hint="cs"/>
          <w:b/>
          <w:bCs/>
          <w:cs/>
        </w:rPr>
        <w:t>ร้อยละของฐานในการคำนวณ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เพื่อนำไปใช้ในการ</w:t>
      </w:r>
      <w:r w:rsidRPr="00FC538A">
        <w:rPr>
          <w:rFonts w:ascii="TH SarabunIT๙" w:eastAsia="Angsana New" w:hAnsi="TH SarabunIT๙" w:cs="TH SarabunIT๙" w:hint="cs"/>
          <w:b/>
          <w:bCs/>
          <w:cs/>
        </w:rPr>
        <w:t>เลื่อนเงินเดือนพนักงานครูองค์การบริหาร</w:t>
      </w:r>
    </w:p>
    <w:p w:rsidR="00B633CD" w:rsidRPr="00FC538A" w:rsidRDefault="00B633CD" w:rsidP="00B633CD">
      <w:pPr>
        <w:pStyle w:val="a3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C538A">
        <w:rPr>
          <w:rFonts w:ascii="TH SarabunIT๙" w:eastAsia="Angsana New" w:hAnsi="TH SarabunIT๙" w:cs="TH SarabunIT๙" w:hint="cs"/>
          <w:b/>
          <w:bCs/>
          <w:cs/>
        </w:rPr>
        <w:t>ส่วนตำบล</w:t>
      </w:r>
      <w:r>
        <w:rPr>
          <w:rFonts w:ascii="TH SarabunIT๙" w:eastAsia="Angsana New" w:hAnsi="TH SarabunIT๙" w:cs="TH SarabunIT๙" w:hint="cs"/>
          <w:b/>
          <w:bCs/>
          <w:cs/>
        </w:rPr>
        <w:t>และบุคลากรทางการศึกษา สังกัดองค์การบริหารส่วนตำบลท่าหิน</w:t>
      </w:r>
      <w:proofErr w:type="spellStart"/>
      <w:r>
        <w:rPr>
          <w:rFonts w:ascii="TH SarabunIT๙" w:eastAsia="Angsana New" w:hAnsi="TH SarabunIT๙" w:cs="TH SarabunIT๙" w:hint="cs"/>
          <w:b/>
          <w:bCs/>
          <w:cs/>
        </w:rPr>
        <w:t>โงม</w:t>
      </w:r>
      <w:proofErr w:type="spellEnd"/>
      <w:r>
        <w:rPr>
          <w:rFonts w:ascii="TH SarabunIT๙" w:eastAsia="Angsana New" w:hAnsi="TH SarabunIT๙" w:cs="TH SarabunIT๙" w:hint="cs"/>
          <w:b/>
          <w:bCs/>
          <w:cs/>
        </w:rPr>
        <w:t xml:space="preserve"> ครั้งที่ 2 ประจำปี 2562 </w:t>
      </w:r>
      <w:r w:rsidRPr="00FC538A">
        <w:rPr>
          <w:rFonts w:ascii="TH SarabunIT๙" w:eastAsia="Angsana New" w:hAnsi="TH SarabunIT๙" w:cs="TH SarabunIT๙" w:hint="cs"/>
          <w:b/>
          <w:bCs/>
          <w:cs/>
        </w:rPr>
        <w:t xml:space="preserve"> ดังนี้</w:t>
      </w:r>
    </w:p>
    <w:tbl>
      <w:tblPr>
        <w:tblW w:w="7512" w:type="dxa"/>
        <w:tblInd w:w="1668" w:type="dxa"/>
        <w:tblLook w:val="04A0" w:firstRow="1" w:lastRow="0" w:firstColumn="1" w:lastColumn="0" w:noHBand="0" w:noVBand="1"/>
      </w:tblPr>
      <w:tblGrid>
        <w:gridCol w:w="1660"/>
        <w:gridCol w:w="1820"/>
        <w:gridCol w:w="2331"/>
        <w:gridCol w:w="1701"/>
      </w:tblGrid>
      <w:tr w:rsidR="00B633CD" w:rsidRPr="001B15BD" w:rsidTr="00D42C59">
        <w:trPr>
          <w:trHeight w:val="1080"/>
        </w:trPr>
        <w:tc>
          <w:tcPr>
            <w:tcW w:w="166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min</w:t>
            </w:r>
          </w:p>
        </w:tc>
        <w:tc>
          <w:tcPr>
            <w:tcW w:w="182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คะแนน </w:t>
            </w: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max</w:t>
            </w:r>
          </w:p>
        </w:tc>
        <w:tc>
          <w:tcPr>
            <w:tcW w:w="233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5050" w:fill="FFFFFF"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FFFF99" w:fill="FFFFFF"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ร้อยละของฐานในการคำนวณ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59.99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1.00%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69.99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1.20%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72.00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79.99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2.10%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89.99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2.30%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90.99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91.99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92.99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93.99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94.00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94.99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2.50%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95.99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2.60</w:t>
            </w: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96.00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96.99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2.70</w:t>
            </w: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97.00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97.99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2.80%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98.00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98.99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2.90</w:t>
            </w: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</w:p>
        </w:tc>
      </w:tr>
      <w:tr w:rsidR="00B633CD" w:rsidRPr="001B15BD" w:rsidTr="00D42C59">
        <w:trPr>
          <w:trHeight w:val="4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99.00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sz w:val="32"/>
                <w:szCs w:val="32"/>
              </w:rPr>
              <w:t>100.00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3CD" w:rsidRPr="001B15BD" w:rsidRDefault="00B633CD" w:rsidP="00D42C5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1B15B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3.00%</w:t>
            </w:r>
          </w:p>
        </w:tc>
      </w:tr>
    </w:tbl>
    <w:p w:rsidR="00B633CD" w:rsidRPr="00762C51" w:rsidRDefault="00B633CD" w:rsidP="00B633CD">
      <w:pPr>
        <w:pStyle w:val="a3"/>
        <w:ind w:left="1708"/>
        <w:jc w:val="thaiDistribute"/>
        <w:rPr>
          <w:rFonts w:ascii="TH SarabunIT๙" w:eastAsia="Angsana New" w:hAnsi="TH SarabunIT๙" w:cs="TH SarabunIT๙" w:hint="cs"/>
          <w:sz w:val="16"/>
          <w:szCs w:val="16"/>
        </w:rPr>
      </w:pPr>
      <w:r>
        <w:rPr>
          <w:rFonts w:ascii="TH SarabunIT๙" w:eastAsia="Angsana New" w:hAnsi="TH SarabunIT๙" w:cs="TH SarabunIT๙" w:hint="cs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-7959090</wp:posOffset>
                </wp:positionV>
                <wp:extent cx="659765" cy="294640"/>
                <wp:effectExtent l="13970" t="13970" r="12065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CD" w:rsidRPr="00042BEC" w:rsidRDefault="00B633CD" w:rsidP="00B633C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42B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26.8pt;margin-top:-626.7pt;width:51.9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" strokecolor="white">
                <v:textbox>
                  <w:txbxContent>
                    <w:p w:rsidR="00B633CD" w:rsidRPr="00042BEC" w:rsidRDefault="00B633CD" w:rsidP="00B633C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42BE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633CD" w:rsidRPr="00762C51" w:rsidRDefault="00B633CD" w:rsidP="00B633CD">
      <w:pPr>
        <w:pStyle w:val="a3"/>
        <w:ind w:left="720" w:firstLine="68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</w:p>
    <w:p w:rsidR="00B633CD" w:rsidRPr="00762C51" w:rsidRDefault="00B633CD" w:rsidP="00B633CD">
      <w:pPr>
        <w:pStyle w:val="a3"/>
        <w:ind w:left="720" w:firstLine="72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 xml:space="preserve">ประกาศ  </w:t>
      </w:r>
      <w:r>
        <w:rPr>
          <w:rFonts w:ascii="TH SarabunIT๙" w:eastAsia="Angsana New" w:hAnsi="TH SarabunIT๙" w:cs="TH SarabunIT๙"/>
          <w:cs/>
        </w:rPr>
        <w:t>ณ  วันที่</w:t>
      </w:r>
      <w:r w:rsidR="00CD609B">
        <w:rPr>
          <w:rFonts w:ascii="TH SarabunIT๙" w:eastAsia="Angsana New" w:hAnsi="TH SarabunIT๙" w:cs="TH SarabunIT๙" w:hint="cs"/>
          <w:cs/>
        </w:rPr>
        <w:t xml:space="preserve">   </w:t>
      </w:r>
      <w:bookmarkStart w:id="0" w:name="_GoBack"/>
      <w:bookmarkEnd w:id="0"/>
      <w:r>
        <w:rPr>
          <w:rFonts w:ascii="TH SarabunIT๙" w:eastAsia="Angsana New" w:hAnsi="TH SarabunIT๙" w:cs="TH SarabunIT๙" w:hint="cs"/>
          <w:cs/>
        </w:rPr>
        <w:t xml:space="preserve"> </w:t>
      </w:r>
      <w:r w:rsidR="00CD609B">
        <w:rPr>
          <w:rFonts w:ascii="TH SarabunIT๙" w:eastAsia="Angsana New" w:hAnsi="TH SarabunIT๙" w:cs="TH SarabunIT๙" w:hint="cs"/>
          <w:cs/>
        </w:rPr>
        <w:t>7</w:t>
      </w:r>
      <w:r>
        <w:rPr>
          <w:rFonts w:ascii="TH SarabunIT๙" w:eastAsia="Angsana New" w:hAnsi="TH SarabunIT๙" w:cs="TH SarabunIT๙" w:hint="cs"/>
          <w:cs/>
        </w:rPr>
        <w:t xml:space="preserve">   ตุลาคม  </w:t>
      </w:r>
      <w:r w:rsidRPr="00762C51">
        <w:rPr>
          <w:rFonts w:ascii="TH SarabunIT๙" w:eastAsia="Angsana New" w:hAnsi="TH SarabunIT๙" w:cs="TH SarabunIT๙"/>
          <w:cs/>
        </w:rPr>
        <w:t xml:space="preserve"> พ.ศ.2562</w:t>
      </w:r>
    </w:p>
    <w:p w:rsidR="00B633CD" w:rsidRDefault="00B633CD" w:rsidP="00B633CD">
      <w:pPr>
        <w:pStyle w:val="a3"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 </w:t>
      </w:r>
    </w:p>
    <w:p w:rsidR="00B633CD" w:rsidRPr="00762C51" w:rsidRDefault="00B633CD" w:rsidP="00E05BEA">
      <w:pPr>
        <w:pStyle w:val="a3"/>
        <w:ind w:left="720" w:firstLine="720"/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     </w:t>
      </w:r>
      <w:r w:rsidR="005F7E08">
        <w:rPr>
          <w:rFonts w:ascii="TH SarabunIT๙" w:eastAsia="Angsana New" w:hAnsi="TH SarabunIT๙" w:cs="TH SarabunIT๙" w:hint="cs"/>
          <w:cs/>
        </w:rPr>
        <w:t xml:space="preserve">                   </w:t>
      </w:r>
      <w:r w:rsidR="00960E1E">
        <w:rPr>
          <w:rFonts w:ascii="TH SarabunIT๙" w:eastAsia="Angsana New" w:hAnsi="TH SarabunIT๙" w:cs="TH SarabunIT๙" w:hint="cs"/>
          <w:cs/>
        </w:rPr>
        <w:t xml:space="preserve"> </w:t>
      </w:r>
      <w:r w:rsidR="00CD609B">
        <w:rPr>
          <w:rFonts w:ascii="TH SarabunIT๙" w:eastAsia="Angsana New" w:hAnsi="TH SarabunIT๙" w:cs="TH SarabunIT๙" w:hint="cs"/>
          <w:cs/>
        </w:rPr>
        <w:t xml:space="preserve">     </w:t>
      </w:r>
      <w:r w:rsidR="005F7E08">
        <w:rPr>
          <w:rFonts w:ascii="TH SarabunIT๙" w:eastAsia="Angsana New" w:hAnsi="TH SarabunIT๙" w:cs="TH SarabunIT๙" w:hint="cs"/>
          <w:cs/>
        </w:rPr>
        <w:t xml:space="preserve">              </w:t>
      </w:r>
      <w:r w:rsidR="005F7E08">
        <w:rPr>
          <w:rFonts w:ascii="TH SarabunIT๙" w:hAnsi="TH SarabunIT๙" w:cs="TH SarabunIT๙"/>
          <w:noProof/>
          <w:lang w:eastAsia="en-US"/>
        </w:rPr>
        <w:drawing>
          <wp:inline distT="0" distB="0" distL="0" distR="0">
            <wp:extent cx="1733385" cy="556260"/>
            <wp:effectExtent l="0" t="0" r="63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66" cy="5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CD" w:rsidRPr="00762C51" w:rsidRDefault="00B633CD" w:rsidP="00B633CD">
      <w:pPr>
        <w:pStyle w:val="a3"/>
        <w:ind w:left="720" w:firstLine="720"/>
        <w:jc w:val="both"/>
        <w:rPr>
          <w:rFonts w:ascii="TH SarabunIT๙" w:eastAsia="Angsana New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</w:r>
      <w:r w:rsidRPr="00762C51">
        <w:rPr>
          <w:rFonts w:ascii="TH SarabunIT๙" w:eastAsia="Angsana New" w:hAnsi="TH SarabunIT๙" w:cs="TH SarabunIT๙"/>
        </w:rPr>
        <w:tab/>
        <w:t xml:space="preserve">       (</w:t>
      </w:r>
      <w:proofErr w:type="gramStart"/>
      <w:r w:rsidRPr="00762C51">
        <w:rPr>
          <w:rFonts w:ascii="TH SarabunIT๙" w:eastAsia="Angsana New" w:hAnsi="TH SarabunIT๙" w:cs="TH SarabunIT๙"/>
          <w:cs/>
        </w:rPr>
        <w:t>นา</w:t>
      </w:r>
      <w:r>
        <w:rPr>
          <w:rFonts w:ascii="TH SarabunIT๙" w:eastAsia="Angsana New" w:hAnsi="TH SarabunIT๙" w:cs="TH SarabunIT๙" w:hint="cs"/>
          <w:cs/>
        </w:rPr>
        <w:t>งสาวนิภาพร  ฐานวิเศษ</w:t>
      </w:r>
      <w:proofErr w:type="gramEnd"/>
      <w:r w:rsidRPr="00762C51">
        <w:rPr>
          <w:rFonts w:ascii="TH SarabunIT๙" w:eastAsia="Angsana New" w:hAnsi="TH SarabunIT๙" w:cs="TH SarabunIT๙"/>
        </w:rPr>
        <w:t>)</w:t>
      </w:r>
    </w:p>
    <w:p w:rsidR="00B633CD" w:rsidRDefault="00B633CD" w:rsidP="00B633CD">
      <w:pPr>
        <w:pStyle w:val="a3"/>
        <w:rPr>
          <w:rFonts w:ascii="TH SarabunIT๙" w:hAnsi="TH SarabunIT๙" w:cs="TH SarabunIT๙"/>
        </w:rPr>
      </w:pPr>
      <w:r w:rsidRPr="00762C51">
        <w:rPr>
          <w:rFonts w:ascii="TH SarabunIT๙" w:eastAsia="Angsana New" w:hAnsi="TH SarabunIT๙" w:cs="TH SarabunIT๙"/>
        </w:rPr>
        <w:t xml:space="preserve">                                             </w:t>
      </w:r>
      <w:r>
        <w:rPr>
          <w:rFonts w:ascii="TH SarabunIT๙" w:eastAsia="Angsana New" w:hAnsi="TH SarabunIT๙" w:cs="TH SarabunIT๙"/>
        </w:rPr>
        <w:t xml:space="preserve">          </w:t>
      </w:r>
      <w:r w:rsidRPr="00762C51">
        <w:rPr>
          <w:rFonts w:ascii="TH SarabunIT๙" w:eastAsia="Angsana New" w:hAnsi="TH SarabunIT๙" w:cs="TH SarabunIT๙"/>
          <w:cs/>
        </w:rPr>
        <w:t>นายกองค์การบริหารส่วนตำบล</w:t>
      </w:r>
      <w:r>
        <w:rPr>
          <w:rFonts w:ascii="TH SarabunIT๙" w:eastAsia="Angsana New" w:hAnsi="TH SarabunIT๙" w:cs="TH SarabunIT๙"/>
          <w:cs/>
        </w:rPr>
        <w:t>ท่าหิน</w:t>
      </w:r>
      <w:proofErr w:type="spellStart"/>
      <w:r>
        <w:rPr>
          <w:rFonts w:ascii="TH SarabunIT๙" w:eastAsia="Angsana New" w:hAnsi="TH SarabunIT๙" w:cs="TH SarabunIT๙"/>
          <w:cs/>
        </w:rPr>
        <w:t>โง</w:t>
      </w:r>
      <w:r>
        <w:rPr>
          <w:rFonts w:ascii="TH SarabunIT๙" w:hAnsi="TH SarabunIT๙" w:cs="TH SarabunIT๙" w:hint="cs"/>
          <w:cs/>
        </w:rPr>
        <w:t>ม</w:t>
      </w:r>
      <w:proofErr w:type="spellEnd"/>
    </w:p>
    <w:p w:rsidR="00B633CD" w:rsidRDefault="00B633CD" w:rsidP="00B633CD">
      <w:pPr>
        <w:pStyle w:val="a3"/>
        <w:rPr>
          <w:rFonts w:ascii="TH SarabunIT๙" w:hAnsi="TH SarabunIT๙" w:cs="TH SarabunIT๙"/>
        </w:rPr>
      </w:pPr>
    </w:p>
    <w:p w:rsidR="00B633CD" w:rsidRDefault="00B633CD" w:rsidP="00B633CD">
      <w:pPr>
        <w:pStyle w:val="a3"/>
        <w:rPr>
          <w:rFonts w:ascii="TH SarabunIT๙" w:hAnsi="TH SarabunIT๙" w:cs="TH SarabunIT๙"/>
        </w:rPr>
      </w:pPr>
    </w:p>
    <w:p w:rsidR="00A2059B" w:rsidRPr="00B633CD" w:rsidRDefault="00A2059B">
      <w:pPr>
        <w:rPr>
          <w:rFonts w:ascii="TH SarabunIT๙" w:hAnsi="TH SarabunIT๙" w:cs="TH SarabunIT๙"/>
        </w:rPr>
      </w:pPr>
    </w:p>
    <w:sectPr w:rsidR="00A2059B" w:rsidRPr="00B633CD" w:rsidSect="005F7E08">
      <w:pgSz w:w="11906" w:h="16838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936F6"/>
    <w:multiLevelType w:val="multilevel"/>
    <w:tmpl w:val="ECBA36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2317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774" w:hanging="720"/>
      </w:pPr>
      <w:rPr>
        <w:rFonts w:hint="default"/>
        <w:b/>
        <w:lang w:bidi="th-TH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7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9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D"/>
    <w:rsid w:val="005133F5"/>
    <w:rsid w:val="005F7E08"/>
    <w:rsid w:val="00960E1E"/>
    <w:rsid w:val="00A2059B"/>
    <w:rsid w:val="00B633CD"/>
    <w:rsid w:val="00CD609B"/>
    <w:rsid w:val="00E0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56E6-19C6-4C11-97A5-73D206F8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633CD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633C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B633C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B633CD"/>
    <w:rPr>
      <w:rFonts w:ascii="Times New Roman" w:eastAsia="Cordia New" w:hAnsi="Times New Roman" w:cs="Angsana New"/>
      <w:sz w:val="32"/>
      <w:szCs w:val="32"/>
      <w:lang w:eastAsia="th-TH"/>
    </w:rPr>
  </w:style>
  <w:style w:type="paragraph" w:customStyle="1" w:styleId="Default">
    <w:name w:val="Default"/>
    <w:rsid w:val="00B633CD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2019-11-11T02:30:00Z</dcterms:created>
  <dcterms:modified xsi:type="dcterms:W3CDTF">2019-11-11T02:55:00Z</dcterms:modified>
</cp:coreProperties>
</file>